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12"/>
        <w:gridCol w:w="1597"/>
        <w:gridCol w:w="2656"/>
        <w:gridCol w:w="2988"/>
        <w:gridCol w:w="2580"/>
        <w:gridCol w:w="2221"/>
        <w:gridCol w:w="1836"/>
      </w:tblGrid>
      <w:tr w:rsidR="00A81C49" w:rsidRPr="00A81C49" w:rsidTr="00156627">
        <w:tc>
          <w:tcPr>
            <w:tcW w:w="512" w:type="dxa"/>
          </w:tcPr>
          <w:p w:rsidR="00796AEC" w:rsidRPr="00A81C49" w:rsidRDefault="00796AEC">
            <w:pPr>
              <w:rPr>
                <w:rFonts w:ascii="Times New Roman" w:hAnsi="Times New Roman" w:cs="Times New Roman"/>
              </w:rPr>
            </w:pPr>
          </w:p>
        </w:tc>
        <w:tc>
          <w:tcPr>
            <w:tcW w:w="1597" w:type="dxa"/>
          </w:tcPr>
          <w:p w:rsidR="00796AEC" w:rsidRPr="00A81C49" w:rsidRDefault="00796AEC" w:rsidP="0012126D">
            <w:pPr>
              <w:jc w:val="center"/>
              <w:rPr>
                <w:rFonts w:ascii="Times New Roman" w:hAnsi="Times New Roman" w:cs="Times New Roman"/>
                <w:b/>
              </w:rPr>
            </w:pPr>
            <w:r w:rsidRPr="00A81C49">
              <w:rPr>
                <w:rFonts w:ascii="Times New Roman" w:hAnsi="Times New Roman" w:cs="Times New Roman"/>
                <w:b/>
              </w:rPr>
              <w:t>Learning Target (I am Learning about…)</w:t>
            </w:r>
          </w:p>
        </w:tc>
        <w:tc>
          <w:tcPr>
            <w:tcW w:w="2656" w:type="dxa"/>
          </w:tcPr>
          <w:p w:rsidR="00796AEC" w:rsidRPr="00A81C49" w:rsidRDefault="00796AEC" w:rsidP="0012126D">
            <w:pPr>
              <w:jc w:val="center"/>
              <w:rPr>
                <w:rFonts w:ascii="Times New Roman" w:hAnsi="Times New Roman" w:cs="Times New Roman"/>
                <w:b/>
              </w:rPr>
            </w:pPr>
            <w:r w:rsidRPr="00A81C49">
              <w:rPr>
                <w:rFonts w:ascii="Times New Roman" w:hAnsi="Times New Roman" w:cs="Times New Roman"/>
                <w:b/>
              </w:rPr>
              <w:t>Criteria for Success (I can…)</w:t>
            </w:r>
          </w:p>
        </w:tc>
        <w:tc>
          <w:tcPr>
            <w:tcW w:w="2988" w:type="dxa"/>
          </w:tcPr>
          <w:p w:rsidR="00796AEC" w:rsidRPr="00A81C49" w:rsidRDefault="00796AEC" w:rsidP="0012126D">
            <w:pPr>
              <w:jc w:val="center"/>
              <w:rPr>
                <w:rFonts w:ascii="Times New Roman" w:hAnsi="Times New Roman" w:cs="Times New Roman"/>
                <w:b/>
              </w:rPr>
            </w:pPr>
            <w:r w:rsidRPr="00A81C49">
              <w:rPr>
                <w:rFonts w:ascii="Times New Roman" w:hAnsi="Times New Roman" w:cs="Times New Roman"/>
                <w:b/>
              </w:rPr>
              <w:t>Activation/Instruction</w:t>
            </w:r>
          </w:p>
        </w:tc>
        <w:tc>
          <w:tcPr>
            <w:tcW w:w="2580" w:type="dxa"/>
          </w:tcPr>
          <w:p w:rsidR="00796AEC" w:rsidRPr="00A81C49" w:rsidRDefault="00796AEC" w:rsidP="0012126D">
            <w:pPr>
              <w:jc w:val="center"/>
              <w:rPr>
                <w:rFonts w:ascii="Times New Roman" w:hAnsi="Times New Roman" w:cs="Times New Roman"/>
                <w:b/>
              </w:rPr>
            </w:pPr>
            <w:r w:rsidRPr="00A81C49">
              <w:rPr>
                <w:rFonts w:ascii="Times New Roman" w:hAnsi="Times New Roman" w:cs="Times New Roman"/>
                <w:b/>
              </w:rPr>
              <w:t>Collaboration/Guided Practice</w:t>
            </w:r>
          </w:p>
        </w:tc>
        <w:tc>
          <w:tcPr>
            <w:tcW w:w="2221" w:type="dxa"/>
          </w:tcPr>
          <w:p w:rsidR="00796AEC" w:rsidRPr="00A81C49" w:rsidRDefault="00796AEC" w:rsidP="0012126D">
            <w:pPr>
              <w:jc w:val="center"/>
              <w:rPr>
                <w:rFonts w:ascii="Times New Roman" w:hAnsi="Times New Roman" w:cs="Times New Roman"/>
                <w:b/>
              </w:rPr>
            </w:pPr>
            <w:r w:rsidRPr="00A81C49">
              <w:rPr>
                <w:rFonts w:ascii="Times New Roman" w:hAnsi="Times New Roman" w:cs="Times New Roman"/>
                <w:b/>
              </w:rPr>
              <w:t>Independent Learning/Assessment</w:t>
            </w:r>
          </w:p>
        </w:tc>
        <w:tc>
          <w:tcPr>
            <w:tcW w:w="1836" w:type="dxa"/>
          </w:tcPr>
          <w:p w:rsidR="00796AEC" w:rsidRPr="00A81C49" w:rsidRDefault="00796AEC" w:rsidP="0012126D">
            <w:pPr>
              <w:jc w:val="center"/>
              <w:rPr>
                <w:rFonts w:ascii="Times New Roman" w:hAnsi="Times New Roman" w:cs="Times New Roman"/>
                <w:b/>
              </w:rPr>
            </w:pPr>
            <w:r w:rsidRPr="00A81C49">
              <w:rPr>
                <w:rFonts w:ascii="Times New Roman" w:hAnsi="Times New Roman" w:cs="Times New Roman"/>
                <w:b/>
              </w:rPr>
              <w:t>Closure</w:t>
            </w:r>
          </w:p>
        </w:tc>
      </w:tr>
      <w:tr w:rsidR="00A81C49" w:rsidRPr="00A81C49" w:rsidTr="00156627">
        <w:trPr>
          <w:cantSplit/>
          <w:trHeight w:val="1134"/>
        </w:trPr>
        <w:tc>
          <w:tcPr>
            <w:tcW w:w="512" w:type="dxa"/>
            <w:textDirection w:val="btLr"/>
          </w:tcPr>
          <w:p w:rsidR="00796AEC" w:rsidRPr="00A81C49" w:rsidRDefault="00796AEC" w:rsidP="0012126D">
            <w:pPr>
              <w:ind w:left="113" w:right="113"/>
              <w:jc w:val="center"/>
              <w:rPr>
                <w:rFonts w:ascii="Times New Roman" w:hAnsi="Times New Roman" w:cs="Times New Roman"/>
                <w:b/>
              </w:rPr>
            </w:pPr>
            <w:r w:rsidRPr="00A81C49">
              <w:rPr>
                <w:rFonts w:ascii="Times New Roman" w:hAnsi="Times New Roman" w:cs="Times New Roman"/>
                <w:b/>
              </w:rPr>
              <w:lastRenderedPageBreak/>
              <w:t>Monday</w:t>
            </w:r>
            <w:r w:rsidR="00614154" w:rsidRPr="00A81C49">
              <w:rPr>
                <w:rFonts w:ascii="Times New Roman" w:hAnsi="Times New Roman" w:cs="Times New Roman"/>
                <w:b/>
              </w:rPr>
              <w:t xml:space="preserve">, </w:t>
            </w:r>
            <w:r w:rsidR="00EE1097" w:rsidRPr="00A81C49">
              <w:rPr>
                <w:rFonts w:ascii="Times New Roman" w:hAnsi="Times New Roman" w:cs="Times New Roman"/>
                <w:b/>
              </w:rPr>
              <w:t xml:space="preserve">March </w:t>
            </w:r>
            <w:r w:rsidR="00F46ADD">
              <w:rPr>
                <w:rFonts w:ascii="Times New Roman" w:hAnsi="Times New Roman" w:cs="Times New Roman"/>
                <w:b/>
              </w:rPr>
              <w:t>24</w:t>
            </w:r>
          </w:p>
        </w:tc>
        <w:tc>
          <w:tcPr>
            <w:tcW w:w="1597" w:type="dxa"/>
          </w:tcPr>
          <w:p w:rsidR="00F179C0" w:rsidRPr="00A81C49" w:rsidRDefault="00FA7195" w:rsidP="005A4D75">
            <w:pPr>
              <w:rPr>
                <w:rFonts w:ascii="Times New Roman" w:hAnsi="Times New Roman" w:cs="Times New Roman"/>
              </w:rPr>
            </w:pPr>
            <w:r>
              <w:rPr>
                <w:rFonts w:ascii="Times New Roman" w:hAnsi="Times New Roman" w:cs="Times New Roman"/>
              </w:rPr>
              <w:t xml:space="preserve">I am learning about the Victorian Era and the characteristics of the Victorian literature. </w:t>
            </w:r>
          </w:p>
        </w:tc>
        <w:tc>
          <w:tcPr>
            <w:tcW w:w="2656" w:type="dxa"/>
          </w:tcPr>
          <w:p w:rsidR="007216A3" w:rsidRPr="00A81C49" w:rsidRDefault="00FA7195" w:rsidP="005A4D75">
            <w:pPr>
              <w:rPr>
                <w:rFonts w:ascii="Times New Roman" w:hAnsi="Times New Roman" w:cs="Times New Roman"/>
              </w:rPr>
            </w:pPr>
            <w:r>
              <w:rPr>
                <w:rFonts w:ascii="Times New Roman" w:hAnsi="Times New Roman" w:cs="Times New Roman"/>
              </w:rPr>
              <w:t xml:space="preserve">I can understand the Victorian Era and the characteristics of the Victorian literature by completing a scavenger hunt in looking up the literature. </w:t>
            </w:r>
          </w:p>
        </w:tc>
        <w:tc>
          <w:tcPr>
            <w:tcW w:w="2988" w:type="dxa"/>
          </w:tcPr>
          <w:p w:rsidR="00F179C0" w:rsidRDefault="00AA3A27" w:rsidP="002C0D7B">
            <w:pPr>
              <w:rPr>
                <w:rFonts w:ascii="Times New Roman" w:hAnsi="Times New Roman" w:cs="Times New Roman"/>
              </w:rPr>
            </w:pPr>
            <w:r>
              <w:rPr>
                <w:rFonts w:ascii="Times New Roman" w:hAnsi="Times New Roman" w:cs="Times New Roman"/>
              </w:rPr>
              <w:t>Students will be provided with their rubrics back with feedback either today or tomorrow on their essays and creative pieces. Students who receive a failing grade will be required to sign a form on whether or not they prefer to redo it, bring it back signed, then will be required to comp</w:t>
            </w:r>
            <w:r w:rsidR="00CB1EDC">
              <w:rPr>
                <w:rFonts w:ascii="Times New Roman" w:hAnsi="Times New Roman" w:cs="Times New Roman"/>
              </w:rPr>
              <w:t>lete the worksheet on MLA formatting in conjunction with redoing the project. This will be due April 4</w:t>
            </w:r>
            <w:r w:rsidR="00CB1EDC" w:rsidRPr="00CB1EDC">
              <w:rPr>
                <w:rFonts w:ascii="Times New Roman" w:hAnsi="Times New Roman" w:cs="Times New Roman"/>
                <w:vertAlign w:val="superscript"/>
              </w:rPr>
              <w:t>th</w:t>
            </w:r>
            <w:r w:rsidR="00CB1EDC">
              <w:rPr>
                <w:rFonts w:ascii="Times New Roman" w:hAnsi="Times New Roman" w:cs="Times New Roman"/>
              </w:rPr>
              <w:t xml:space="preserve">. </w:t>
            </w:r>
          </w:p>
          <w:p w:rsidR="00FA7195" w:rsidRDefault="00FA7195" w:rsidP="002C0D7B">
            <w:pPr>
              <w:rPr>
                <w:rFonts w:ascii="Times New Roman" w:hAnsi="Times New Roman" w:cs="Times New Roman"/>
              </w:rPr>
            </w:pPr>
          </w:p>
          <w:p w:rsidR="00FA7195" w:rsidRPr="00A81C49" w:rsidRDefault="00FA7195" w:rsidP="002C0D7B">
            <w:pPr>
              <w:rPr>
                <w:rFonts w:ascii="Times New Roman" w:hAnsi="Times New Roman" w:cs="Times New Roman"/>
              </w:rPr>
            </w:pPr>
            <w:r>
              <w:rPr>
                <w:rFonts w:ascii="Times New Roman" w:hAnsi="Times New Roman" w:cs="Times New Roman"/>
              </w:rPr>
              <w:t xml:space="preserve">Students will watch a short video on the Victorian era and the writers of the period. </w:t>
            </w:r>
          </w:p>
        </w:tc>
        <w:tc>
          <w:tcPr>
            <w:tcW w:w="2580" w:type="dxa"/>
          </w:tcPr>
          <w:p w:rsidR="009A06FE" w:rsidRPr="00A81C49" w:rsidRDefault="00FA7195" w:rsidP="00970190">
            <w:pPr>
              <w:rPr>
                <w:rFonts w:ascii="Times New Roman" w:hAnsi="Times New Roman" w:cs="Times New Roman"/>
              </w:rPr>
            </w:pPr>
            <w:r>
              <w:rPr>
                <w:rFonts w:ascii="Times New Roman" w:hAnsi="Times New Roman" w:cs="Times New Roman"/>
              </w:rPr>
              <w:t xml:space="preserve">Students will complete a scavenger hunt using a </w:t>
            </w:r>
            <w:proofErr w:type="spellStart"/>
            <w:r>
              <w:rPr>
                <w:rFonts w:ascii="Times New Roman" w:hAnsi="Times New Roman" w:cs="Times New Roman"/>
              </w:rPr>
              <w:t>powerpoint</w:t>
            </w:r>
            <w:proofErr w:type="spellEnd"/>
            <w:r>
              <w:rPr>
                <w:rFonts w:ascii="Times New Roman" w:hAnsi="Times New Roman" w:cs="Times New Roman"/>
              </w:rPr>
              <w:t xml:space="preserve"> provided. Students may help each other, but they must work individually. </w:t>
            </w:r>
          </w:p>
        </w:tc>
        <w:tc>
          <w:tcPr>
            <w:tcW w:w="2221" w:type="dxa"/>
          </w:tcPr>
          <w:p w:rsidR="00796AEC" w:rsidRPr="00A81C49" w:rsidRDefault="00FA7195" w:rsidP="00970190">
            <w:pPr>
              <w:rPr>
                <w:rFonts w:ascii="Times New Roman" w:hAnsi="Times New Roman" w:cs="Times New Roman"/>
              </w:rPr>
            </w:pPr>
            <w:r>
              <w:rPr>
                <w:rFonts w:ascii="Times New Roman" w:hAnsi="Times New Roman" w:cs="Times New Roman"/>
              </w:rPr>
              <w:t xml:space="preserve">Students will complete a scavenger hunt using a </w:t>
            </w:r>
            <w:proofErr w:type="spellStart"/>
            <w:r>
              <w:rPr>
                <w:rFonts w:ascii="Times New Roman" w:hAnsi="Times New Roman" w:cs="Times New Roman"/>
              </w:rPr>
              <w:t>powerpoint</w:t>
            </w:r>
            <w:proofErr w:type="spellEnd"/>
            <w:r>
              <w:rPr>
                <w:rFonts w:ascii="Times New Roman" w:hAnsi="Times New Roman" w:cs="Times New Roman"/>
              </w:rPr>
              <w:t xml:space="preserve"> provided. Students may help each other, but they must work individually.</w:t>
            </w:r>
          </w:p>
        </w:tc>
        <w:tc>
          <w:tcPr>
            <w:tcW w:w="1836" w:type="dxa"/>
          </w:tcPr>
          <w:p w:rsidR="00796AEC" w:rsidRPr="00A81C49" w:rsidRDefault="00FA7195" w:rsidP="00970190">
            <w:pPr>
              <w:rPr>
                <w:rFonts w:ascii="Times New Roman" w:hAnsi="Times New Roman" w:cs="Times New Roman"/>
              </w:rPr>
            </w:pPr>
            <w:r>
              <w:rPr>
                <w:rFonts w:ascii="Times New Roman" w:hAnsi="Times New Roman" w:cs="Times New Roman"/>
              </w:rPr>
              <w:t xml:space="preserve">Students will complete a scavenger hunt using a </w:t>
            </w:r>
            <w:proofErr w:type="spellStart"/>
            <w:r>
              <w:rPr>
                <w:rFonts w:ascii="Times New Roman" w:hAnsi="Times New Roman" w:cs="Times New Roman"/>
              </w:rPr>
              <w:t>powerpoint</w:t>
            </w:r>
            <w:proofErr w:type="spellEnd"/>
            <w:r>
              <w:rPr>
                <w:rFonts w:ascii="Times New Roman" w:hAnsi="Times New Roman" w:cs="Times New Roman"/>
              </w:rPr>
              <w:t xml:space="preserve"> provided. Students may help each other, but they must work individually.</w:t>
            </w:r>
          </w:p>
        </w:tc>
      </w:tr>
      <w:tr w:rsidR="00A81C49" w:rsidRPr="00A81C49" w:rsidTr="00156627">
        <w:trPr>
          <w:cantSplit/>
          <w:trHeight w:val="1134"/>
        </w:trPr>
        <w:tc>
          <w:tcPr>
            <w:tcW w:w="512" w:type="dxa"/>
            <w:textDirection w:val="btLr"/>
          </w:tcPr>
          <w:p w:rsidR="00796AEC" w:rsidRPr="00A81C49" w:rsidRDefault="00796AEC" w:rsidP="00796AEC">
            <w:pPr>
              <w:ind w:left="113" w:right="113"/>
              <w:jc w:val="center"/>
              <w:rPr>
                <w:rFonts w:ascii="Times New Roman" w:hAnsi="Times New Roman" w:cs="Times New Roman"/>
                <w:b/>
              </w:rPr>
            </w:pPr>
            <w:r w:rsidRPr="00A81C49">
              <w:rPr>
                <w:rFonts w:ascii="Times New Roman" w:hAnsi="Times New Roman" w:cs="Times New Roman"/>
                <w:b/>
              </w:rPr>
              <w:t>Tuesday</w:t>
            </w:r>
            <w:r w:rsidR="00614154" w:rsidRPr="00A81C49">
              <w:rPr>
                <w:rFonts w:ascii="Times New Roman" w:hAnsi="Times New Roman" w:cs="Times New Roman"/>
                <w:b/>
              </w:rPr>
              <w:t xml:space="preserve">, </w:t>
            </w:r>
            <w:r w:rsidR="00EE1097" w:rsidRPr="00A81C49">
              <w:rPr>
                <w:rFonts w:ascii="Times New Roman" w:hAnsi="Times New Roman" w:cs="Times New Roman"/>
                <w:b/>
              </w:rPr>
              <w:t>March</w:t>
            </w:r>
            <w:r w:rsidR="00F46ADD">
              <w:rPr>
                <w:rFonts w:ascii="Times New Roman" w:hAnsi="Times New Roman" w:cs="Times New Roman"/>
                <w:b/>
              </w:rPr>
              <w:t>25</w:t>
            </w:r>
          </w:p>
        </w:tc>
        <w:tc>
          <w:tcPr>
            <w:tcW w:w="1597" w:type="dxa"/>
          </w:tcPr>
          <w:p w:rsidR="002A5016" w:rsidRPr="00A81C49" w:rsidRDefault="00FA7195" w:rsidP="005A4D75">
            <w:pPr>
              <w:rPr>
                <w:rFonts w:ascii="Times New Roman" w:hAnsi="Times New Roman" w:cs="Times New Roman"/>
                <w:sz w:val="16"/>
              </w:rPr>
            </w:pPr>
            <w:r>
              <w:rPr>
                <w:rFonts w:ascii="Times New Roman" w:hAnsi="Times New Roman" w:cs="Times New Roman"/>
              </w:rPr>
              <w:t xml:space="preserve">I am learning about author’s choices. </w:t>
            </w:r>
          </w:p>
        </w:tc>
        <w:tc>
          <w:tcPr>
            <w:tcW w:w="2656" w:type="dxa"/>
          </w:tcPr>
          <w:p w:rsidR="002A5016" w:rsidRPr="00A81C49" w:rsidRDefault="00FA7195" w:rsidP="005A4D75">
            <w:pPr>
              <w:rPr>
                <w:rFonts w:ascii="Times New Roman" w:hAnsi="Times New Roman" w:cs="Times New Roman"/>
                <w:sz w:val="16"/>
              </w:rPr>
            </w:pPr>
            <w:r>
              <w:rPr>
                <w:rFonts w:ascii="Times New Roman" w:hAnsi="Times New Roman" w:cs="Times New Roman"/>
              </w:rPr>
              <w:t xml:space="preserve">I can determine what choices Charlotte Bronte made in her excerpt by discussing </w:t>
            </w:r>
            <w:r w:rsidR="002148E9">
              <w:rPr>
                <w:rFonts w:ascii="Times New Roman" w:hAnsi="Times New Roman" w:cs="Times New Roman"/>
              </w:rPr>
              <w:t xml:space="preserve">the progression of the story and why specific details are chosen. </w:t>
            </w:r>
          </w:p>
        </w:tc>
        <w:tc>
          <w:tcPr>
            <w:tcW w:w="2988" w:type="dxa"/>
          </w:tcPr>
          <w:p w:rsidR="00E92981" w:rsidRDefault="00FA7195" w:rsidP="00970190">
            <w:pPr>
              <w:rPr>
                <w:rFonts w:ascii="Times New Roman" w:hAnsi="Times New Roman" w:cs="Times New Roman"/>
              </w:rPr>
            </w:pPr>
            <w:r>
              <w:rPr>
                <w:rFonts w:ascii="Times New Roman" w:hAnsi="Times New Roman" w:cs="Times New Roman"/>
              </w:rPr>
              <w:t xml:space="preserve">Students will answer 5 questions on Victorian literature from the scavenger hunt. </w:t>
            </w:r>
          </w:p>
          <w:p w:rsidR="00FA7195" w:rsidRDefault="00FA7195" w:rsidP="00970190">
            <w:pPr>
              <w:rPr>
                <w:rFonts w:ascii="Times New Roman" w:hAnsi="Times New Roman" w:cs="Times New Roman"/>
              </w:rPr>
            </w:pPr>
          </w:p>
          <w:p w:rsidR="00FA7195" w:rsidRPr="00A81C49" w:rsidRDefault="00FA7195" w:rsidP="00970190">
            <w:pPr>
              <w:rPr>
                <w:rFonts w:ascii="Times New Roman" w:hAnsi="Times New Roman" w:cs="Times New Roman"/>
              </w:rPr>
            </w:pPr>
            <w:r>
              <w:rPr>
                <w:rFonts w:ascii="Times New Roman" w:hAnsi="Times New Roman" w:cs="Times New Roman"/>
              </w:rPr>
              <w:t>They will also answer the essential questions.</w:t>
            </w:r>
          </w:p>
        </w:tc>
        <w:tc>
          <w:tcPr>
            <w:tcW w:w="2580" w:type="dxa"/>
          </w:tcPr>
          <w:p w:rsidR="000D3C35" w:rsidRPr="00A81C49" w:rsidRDefault="00FA7195" w:rsidP="00970190">
            <w:pPr>
              <w:rPr>
                <w:rFonts w:ascii="Times New Roman" w:hAnsi="Times New Roman" w:cs="Times New Roman"/>
              </w:rPr>
            </w:pPr>
            <w:r>
              <w:rPr>
                <w:rFonts w:ascii="Times New Roman" w:hAnsi="Times New Roman" w:cs="Times New Roman"/>
              </w:rPr>
              <w:t>Students will read through the Jane Eyre excerpt.</w:t>
            </w:r>
          </w:p>
        </w:tc>
        <w:tc>
          <w:tcPr>
            <w:tcW w:w="2221" w:type="dxa"/>
          </w:tcPr>
          <w:p w:rsidR="00511CD1" w:rsidRPr="00A81C49" w:rsidRDefault="00FA7195" w:rsidP="00970190">
            <w:pPr>
              <w:rPr>
                <w:rFonts w:ascii="Times New Roman" w:hAnsi="Times New Roman" w:cs="Times New Roman"/>
              </w:rPr>
            </w:pPr>
            <w:r>
              <w:rPr>
                <w:rFonts w:ascii="Times New Roman" w:hAnsi="Times New Roman" w:cs="Times New Roman"/>
              </w:rPr>
              <w:t>Students will read through the Jane Eyre excerpt.</w:t>
            </w:r>
          </w:p>
        </w:tc>
        <w:tc>
          <w:tcPr>
            <w:tcW w:w="1836" w:type="dxa"/>
          </w:tcPr>
          <w:p w:rsidR="0096187E" w:rsidRPr="00A81C49" w:rsidRDefault="00FA7195" w:rsidP="00970190">
            <w:pPr>
              <w:rPr>
                <w:rFonts w:ascii="Times New Roman" w:hAnsi="Times New Roman" w:cs="Times New Roman"/>
              </w:rPr>
            </w:pPr>
            <w:r>
              <w:rPr>
                <w:rFonts w:ascii="Times New Roman" w:hAnsi="Times New Roman" w:cs="Times New Roman"/>
              </w:rPr>
              <w:t>Students will read through the Jane Eyre excerpt.</w:t>
            </w:r>
          </w:p>
        </w:tc>
      </w:tr>
      <w:tr w:rsidR="00A81C49" w:rsidRPr="00A81C49" w:rsidTr="00156627">
        <w:trPr>
          <w:cantSplit/>
          <w:trHeight w:val="1475"/>
        </w:trPr>
        <w:tc>
          <w:tcPr>
            <w:tcW w:w="512" w:type="dxa"/>
            <w:textDirection w:val="btLr"/>
          </w:tcPr>
          <w:p w:rsidR="00796AEC" w:rsidRPr="00A81C49" w:rsidRDefault="00796AEC" w:rsidP="00D8085D">
            <w:pPr>
              <w:pStyle w:val="Subtitle"/>
              <w:rPr>
                <w:rFonts w:ascii="Times New Roman" w:hAnsi="Times New Roman" w:cs="Times New Roman"/>
              </w:rPr>
            </w:pPr>
            <w:r w:rsidRPr="00A81C49">
              <w:rPr>
                <w:rFonts w:ascii="Times New Roman" w:hAnsi="Times New Roman" w:cs="Times New Roman"/>
              </w:rPr>
              <w:t>Wednesday</w:t>
            </w:r>
            <w:r w:rsidR="00614154" w:rsidRPr="00A81C49">
              <w:rPr>
                <w:rFonts w:ascii="Times New Roman" w:hAnsi="Times New Roman" w:cs="Times New Roman"/>
              </w:rPr>
              <w:t xml:space="preserve">, </w:t>
            </w:r>
            <w:r w:rsidR="00EE1097" w:rsidRPr="00A81C49">
              <w:rPr>
                <w:rFonts w:ascii="Times New Roman" w:hAnsi="Times New Roman" w:cs="Times New Roman"/>
              </w:rPr>
              <w:t>March</w:t>
            </w:r>
            <w:r w:rsidR="00F46ADD">
              <w:rPr>
                <w:rFonts w:ascii="Times New Roman" w:hAnsi="Times New Roman" w:cs="Times New Roman"/>
              </w:rPr>
              <w:t>26</w:t>
            </w:r>
          </w:p>
        </w:tc>
        <w:tc>
          <w:tcPr>
            <w:tcW w:w="1597" w:type="dxa"/>
          </w:tcPr>
          <w:p w:rsidR="00C93ED5" w:rsidRPr="00C93ED5" w:rsidRDefault="002148E9" w:rsidP="002A5016">
            <w:pPr>
              <w:pStyle w:val="Header"/>
              <w:rPr>
                <w:rFonts w:ascii="Times New Roman" w:hAnsi="Times New Roman" w:cs="Times New Roman"/>
                <w:sz w:val="14"/>
              </w:rPr>
            </w:pPr>
            <w:r>
              <w:rPr>
                <w:rFonts w:ascii="Times New Roman" w:hAnsi="Times New Roman" w:cs="Times New Roman"/>
              </w:rPr>
              <w:t>I am learning about author’s choices</w:t>
            </w:r>
            <w:r>
              <w:rPr>
                <w:rFonts w:ascii="Times New Roman" w:hAnsi="Times New Roman" w:cs="Times New Roman"/>
              </w:rPr>
              <w:t xml:space="preserve"> and how it develops the story. </w:t>
            </w:r>
          </w:p>
        </w:tc>
        <w:tc>
          <w:tcPr>
            <w:tcW w:w="2656" w:type="dxa"/>
          </w:tcPr>
          <w:p w:rsidR="00E12B93" w:rsidRPr="00A81C49" w:rsidRDefault="002148E9" w:rsidP="00CB1EDC">
            <w:pPr>
              <w:rPr>
                <w:rFonts w:ascii="Times New Roman" w:hAnsi="Times New Roman" w:cs="Times New Roman"/>
              </w:rPr>
            </w:pPr>
            <w:r>
              <w:rPr>
                <w:rFonts w:ascii="Times New Roman" w:hAnsi="Times New Roman" w:cs="Times New Roman"/>
              </w:rPr>
              <w:t>I can determine what choices Charlotte Bronte made in her excerpt by discussing the progression of the story and why specific details are chosen.</w:t>
            </w:r>
          </w:p>
        </w:tc>
        <w:tc>
          <w:tcPr>
            <w:tcW w:w="2988" w:type="dxa"/>
          </w:tcPr>
          <w:p w:rsidR="000144D1" w:rsidRPr="00A81C49" w:rsidRDefault="002148E9" w:rsidP="002A5016">
            <w:pPr>
              <w:rPr>
                <w:rFonts w:ascii="Times New Roman" w:hAnsi="Times New Roman" w:cs="Times New Roman"/>
              </w:rPr>
            </w:pPr>
            <w:r>
              <w:rPr>
                <w:rFonts w:ascii="Times New Roman" w:hAnsi="Times New Roman" w:cs="Times New Roman"/>
              </w:rPr>
              <w:t xml:space="preserve">Students will finish out reading the story of Jane Eyre. </w:t>
            </w:r>
          </w:p>
        </w:tc>
        <w:tc>
          <w:tcPr>
            <w:tcW w:w="2580" w:type="dxa"/>
          </w:tcPr>
          <w:p w:rsidR="00E81563" w:rsidRPr="00A81C49" w:rsidRDefault="002148E9" w:rsidP="000144D1">
            <w:pPr>
              <w:rPr>
                <w:rFonts w:ascii="Times New Roman" w:hAnsi="Times New Roman" w:cs="Times New Roman"/>
              </w:rPr>
            </w:pPr>
            <w:r>
              <w:rPr>
                <w:rFonts w:ascii="Times New Roman" w:hAnsi="Times New Roman" w:cs="Times New Roman"/>
              </w:rPr>
              <w:t>Students will finish out reading the story of Jane Eyre.</w:t>
            </w:r>
          </w:p>
        </w:tc>
        <w:tc>
          <w:tcPr>
            <w:tcW w:w="2221" w:type="dxa"/>
          </w:tcPr>
          <w:p w:rsidR="000144D1" w:rsidRPr="00A81C49" w:rsidRDefault="002148E9" w:rsidP="00545145">
            <w:pPr>
              <w:rPr>
                <w:rFonts w:ascii="Times New Roman" w:hAnsi="Times New Roman" w:cs="Times New Roman"/>
              </w:rPr>
            </w:pPr>
            <w:r>
              <w:rPr>
                <w:rFonts w:ascii="Times New Roman" w:hAnsi="Times New Roman" w:cs="Times New Roman"/>
              </w:rPr>
              <w:t>Students will finish out reading the story of Jane Eyre.</w:t>
            </w:r>
          </w:p>
        </w:tc>
        <w:tc>
          <w:tcPr>
            <w:tcW w:w="1836" w:type="dxa"/>
          </w:tcPr>
          <w:p w:rsidR="00BC7A94" w:rsidRPr="00A81C49" w:rsidRDefault="002148E9" w:rsidP="00545145">
            <w:pPr>
              <w:rPr>
                <w:rFonts w:ascii="Times New Roman" w:hAnsi="Times New Roman" w:cs="Times New Roman"/>
              </w:rPr>
            </w:pPr>
            <w:r>
              <w:rPr>
                <w:rFonts w:ascii="Times New Roman" w:hAnsi="Times New Roman" w:cs="Times New Roman"/>
              </w:rPr>
              <w:t>Students will finish out reading the story of Jane Eyre.</w:t>
            </w:r>
          </w:p>
        </w:tc>
      </w:tr>
      <w:tr w:rsidR="00A81C49" w:rsidRPr="00A81C49" w:rsidTr="00156627">
        <w:trPr>
          <w:cantSplit/>
          <w:trHeight w:val="1475"/>
        </w:trPr>
        <w:tc>
          <w:tcPr>
            <w:tcW w:w="512" w:type="dxa"/>
            <w:textDirection w:val="btLr"/>
          </w:tcPr>
          <w:p w:rsidR="00796AEC" w:rsidRPr="00A81C49" w:rsidRDefault="00796AEC" w:rsidP="0012126D">
            <w:pPr>
              <w:ind w:left="113" w:right="113"/>
              <w:jc w:val="center"/>
              <w:rPr>
                <w:rFonts w:ascii="Times New Roman" w:hAnsi="Times New Roman" w:cs="Times New Roman"/>
                <w:b/>
              </w:rPr>
            </w:pPr>
            <w:r w:rsidRPr="00A81C49">
              <w:rPr>
                <w:rFonts w:ascii="Times New Roman" w:hAnsi="Times New Roman" w:cs="Times New Roman"/>
                <w:b/>
              </w:rPr>
              <w:lastRenderedPageBreak/>
              <w:t>Thursday</w:t>
            </w:r>
            <w:r w:rsidR="00614154" w:rsidRPr="00A81C49">
              <w:rPr>
                <w:rFonts w:ascii="Times New Roman" w:hAnsi="Times New Roman" w:cs="Times New Roman"/>
                <w:b/>
              </w:rPr>
              <w:t xml:space="preserve">, </w:t>
            </w:r>
            <w:r w:rsidR="00EE1097" w:rsidRPr="00A81C49">
              <w:rPr>
                <w:rFonts w:ascii="Times New Roman" w:hAnsi="Times New Roman" w:cs="Times New Roman"/>
                <w:b/>
              </w:rPr>
              <w:t>March</w:t>
            </w:r>
            <w:r w:rsidR="00F46ADD">
              <w:rPr>
                <w:rFonts w:ascii="Times New Roman" w:hAnsi="Times New Roman" w:cs="Times New Roman"/>
                <w:b/>
              </w:rPr>
              <w:t>27</w:t>
            </w:r>
          </w:p>
        </w:tc>
        <w:tc>
          <w:tcPr>
            <w:tcW w:w="1597" w:type="dxa"/>
          </w:tcPr>
          <w:p w:rsidR="002A726D" w:rsidRPr="00A81C49" w:rsidRDefault="002148E9" w:rsidP="00C93ED5">
            <w:pPr>
              <w:rPr>
                <w:rFonts w:ascii="Times New Roman" w:hAnsi="Times New Roman" w:cs="Times New Roman"/>
              </w:rPr>
            </w:pPr>
            <w:r>
              <w:rPr>
                <w:rFonts w:ascii="Times New Roman" w:hAnsi="Times New Roman" w:cs="Times New Roman"/>
              </w:rPr>
              <w:t>I am learning about author’s choices and how it develops the story.</w:t>
            </w:r>
          </w:p>
        </w:tc>
        <w:tc>
          <w:tcPr>
            <w:tcW w:w="2656" w:type="dxa"/>
          </w:tcPr>
          <w:p w:rsidR="00E4018A" w:rsidRPr="00A81C49" w:rsidRDefault="002148E9" w:rsidP="00E12B93">
            <w:pPr>
              <w:rPr>
                <w:rFonts w:ascii="Times New Roman" w:hAnsi="Times New Roman" w:cs="Times New Roman"/>
                <w:sz w:val="18"/>
              </w:rPr>
            </w:pPr>
            <w:r>
              <w:rPr>
                <w:rFonts w:ascii="Times New Roman" w:hAnsi="Times New Roman" w:cs="Times New Roman"/>
              </w:rPr>
              <w:t>I can determine what choices Charlotte Bronte made in her excerpt by discussing the progression of the story and why specific details are chosen</w:t>
            </w:r>
            <w:r>
              <w:rPr>
                <w:rFonts w:ascii="Times New Roman" w:hAnsi="Times New Roman" w:cs="Times New Roman"/>
              </w:rPr>
              <w:t xml:space="preserve"> by watching a snippet of a clip from the movie and students must evaluate the decisions made in the media version.</w:t>
            </w:r>
          </w:p>
        </w:tc>
        <w:tc>
          <w:tcPr>
            <w:tcW w:w="2988" w:type="dxa"/>
          </w:tcPr>
          <w:p w:rsidR="00D651D9" w:rsidRDefault="002148E9" w:rsidP="00065E08">
            <w:pPr>
              <w:rPr>
                <w:rFonts w:ascii="Times New Roman" w:hAnsi="Times New Roman" w:cs="Times New Roman"/>
              </w:rPr>
            </w:pPr>
            <w:r>
              <w:rPr>
                <w:rFonts w:ascii="Times New Roman" w:hAnsi="Times New Roman" w:cs="Times New Roman"/>
              </w:rPr>
              <w:t xml:space="preserve">Students will discuss details of the story very briefly. </w:t>
            </w:r>
          </w:p>
          <w:p w:rsidR="002148E9" w:rsidRDefault="002148E9" w:rsidP="00065E08">
            <w:pPr>
              <w:rPr>
                <w:rFonts w:ascii="Times New Roman" w:hAnsi="Times New Roman" w:cs="Times New Roman"/>
              </w:rPr>
            </w:pPr>
          </w:p>
          <w:p w:rsidR="002148E9" w:rsidRPr="00A81C49" w:rsidRDefault="002148E9" w:rsidP="00065E08">
            <w:pPr>
              <w:rPr>
                <w:rFonts w:ascii="Times New Roman" w:hAnsi="Times New Roman" w:cs="Times New Roman"/>
              </w:rPr>
            </w:pPr>
            <w:r>
              <w:rPr>
                <w:rFonts w:ascii="Times New Roman" w:hAnsi="Times New Roman" w:cs="Times New Roman"/>
              </w:rPr>
              <w:t xml:space="preserve">They will then be introduced to the assignment where they need to compare and contrast the textual original version of Jane Eyre to the movie version of Jane Eyre. </w:t>
            </w:r>
          </w:p>
        </w:tc>
        <w:tc>
          <w:tcPr>
            <w:tcW w:w="2580" w:type="dxa"/>
          </w:tcPr>
          <w:p w:rsidR="002148E9" w:rsidRDefault="002148E9" w:rsidP="002148E9">
            <w:pPr>
              <w:rPr>
                <w:rFonts w:ascii="Times New Roman" w:hAnsi="Times New Roman" w:cs="Times New Roman"/>
              </w:rPr>
            </w:pPr>
            <w:r>
              <w:rPr>
                <w:rFonts w:ascii="Times New Roman" w:hAnsi="Times New Roman" w:cs="Times New Roman"/>
              </w:rPr>
              <w:t xml:space="preserve">Students will discuss details of the story very briefly. </w:t>
            </w:r>
          </w:p>
          <w:p w:rsidR="002148E9" w:rsidRDefault="002148E9" w:rsidP="002148E9">
            <w:pPr>
              <w:rPr>
                <w:rFonts w:ascii="Times New Roman" w:hAnsi="Times New Roman" w:cs="Times New Roman"/>
              </w:rPr>
            </w:pPr>
          </w:p>
          <w:p w:rsidR="002C2E86" w:rsidRPr="00A81C49" w:rsidRDefault="002148E9" w:rsidP="002148E9">
            <w:pPr>
              <w:rPr>
                <w:rFonts w:ascii="Times New Roman" w:hAnsi="Times New Roman" w:cs="Times New Roman"/>
              </w:rPr>
            </w:pPr>
            <w:r>
              <w:rPr>
                <w:rFonts w:ascii="Times New Roman" w:hAnsi="Times New Roman" w:cs="Times New Roman"/>
              </w:rPr>
              <w:t>They will then be introduced to the assignment where they need to compare and contrast the textual original version of Jane Eyre to the movie version of Jane Eyre.</w:t>
            </w:r>
          </w:p>
        </w:tc>
        <w:tc>
          <w:tcPr>
            <w:tcW w:w="2221" w:type="dxa"/>
          </w:tcPr>
          <w:p w:rsidR="002148E9" w:rsidRDefault="002148E9" w:rsidP="002148E9">
            <w:pPr>
              <w:rPr>
                <w:rFonts w:ascii="Times New Roman" w:hAnsi="Times New Roman" w:cs="Times New Roman"/>
              </w:rPr>
            </w:pPr>
            <w:r>
              <w:rPr>
                <w:rFonts w:ascii="Times New Roman" w:hAnsi="Times New Roman" w:cs="Times New Roman"/>
              </w:rPr>
              <w:t xml:space="preserve">Students will discuss details of the story very briefly. </w:t>
            </w:r>
          </w:p>
          <w:p w:rsidR="002148E9" w:rsidRDefault="002148E9" w:rsidP="002148E9">
            <w:pPr>
              <w:rPr>
                <w:rFonts w:ascii="Times New Roman" w:hAnsi="Times New Roman" w:cs="Times New Roman"/>
              </w:rPr>
            </w:pPr>
          </w:p>
          <w:p w:rsidR="0096187E" w:rsidRPr="00A81C49" w:rsidRDefault="002148E9" w:rsidP="002148E9">
            <w:pPr>
              <w:rPr>
                <w:rFonts w:ascii="Times New Roman" w:hAnsi="Times New Roman" w:cs="Times New Roman"/>
              </w:rPr>
            </w:pPr>
            <w:r>
              <w:rPr>
                <w:rFonts w:ascii="Times New Roman" w:hAnsi="Times New Roman" w:cs="Times New Roman"/>
              </w:rPr>
              <w:t>They will then be introduced to the assignment where they need to compare and contrast the textual original version of Jane Eyre to the movie version of Jane Eyre.</w:t>
            </w:r>
          </w:p>
        </w:tc>
        <w:tc>
          <w:tcPr>
            <w:tcW w:w="1836" w:type="dxa"/>
          </w:tcPr>
          <w:p w:rsidR="002148E9" w:rsidRDefault="002148E9" w:rsidP="002148E9">
            <w:pPr>
              <w:rPr>
                <w:rFonts w:ascii="Times New Roman" w:hAnsi="Times New Roman" w:cs="Times New Roman"/>
              </w:rPr>
            </w:pPr>
            <w:r>
              <w:rPr>
                <w:rFonts w:ascii="Times New Roman" w:hAnsi="Times New Roman" w:cs="Times New Roman"/>
              </w:rPr>
              <w:t xml:space="preserve">Students will discuss details of the story very briefly. </w:t>
            </w:r>
          </w:p>
          <w:p w:rsidR="002148E9" w:rsidRDefault="002148E9" w:rsidP="002148E9">
            <w:pPr>
              <w:rPr>
                <w:rFonts w:ascii="Times New Roman" w:hAnsi="Times New Roman" w:cs="Times New Roman"/>
              </w:rPr>
            </w:pPr>
          </w:p>
          <w:p w:rsidR="006B4CFB" w:rsidRPr="00A81C49" w:rsidRDefault="002148E9" w:rsidP="002148E9">
            <w:pPr>
              <w:rPr>
                <w:rFonts w:ascii="Times New Roman" w:hAnsi="Times New Roman" w:cs="Times New Roman"/>
              </w:rPr>
            </w:pPr>
            <w:r>
              <w:rPr>
                <w:rFonts w:ascii="Times New Roman" w:hAnsi="Times New Roman" w:cs="Times New Roman"/>
              </w:rPr>
              <w:t>They will then be introduced to the assignment where they need to compare and contrast the textual original version of Jane Eyre to the movie version of Jane Eyre.</w:t>
            </w:r>
          </w:p>
        </w:tc>
      </w:tr>
      <w:tr w:rsidR="00A81C49" w:rsidRPr="00A81C49" w:rsidTr="00156627">
        <w:trPr>
          <w:cantSplit/>
          <w:trHeight w:val="1475"/>
        </w:trPr>
        <w:tc>
          <w:tcPr>
            <w:tcW w:w="512" w:type="dxa"/>
            <w:textDirection w:val="btLr"/>
          </w:tcPr>
          <w:p w:rsidR="00796AEC" w:rsidRDefault="00796AEC" w:rsidP="0012126D">
            <w:pPr>
              <w:ind w:left="113" w:right="113"/>
              <w:jc w:val="center"/>
              <w:rPr>
                <w:rFonts w:ascii="Times New Roman" w:hAnsi="Times New Roman" w:cs="Times New Roman"/>
                <w:b/>
              </w:rPr>
            </w:pPr>
            <w:r w:rsidRPr="00A81C49">
              <w:rPr>
                <w:rFonts w:ascii="Times New Roman" w:hAnsi="Times New Roman" w:cs="Times New Roman"/>
                <w:b/>
              </w:rPr>
              <w:t>Friday</w:t>
            </w:r>
            <w:r w:rsidR="00614154" w:rsidRPr="00A81C49">
              <w:rPr>
                <w:rFonts w:ascii="Times New Roman" w:hAnsi="Times New Roman" w:cs="Times New Roman"/>
                <w:b/>
              </w:rPr>
              <w:t xml:space="preserve">, </w:t>
            </w:r>
            <w:r w:rsidR="00EE1097" w:rsidRPr="00A81C49">
              <w:rPr>
                <w:rFonts w:ascii="Times New Roman" w:hAnsi="Times New Roman" w:cs="Times New Roman"/>
                <w:b/>
              </w:rPr>
              <w:t>March</w:t>
            </w:r>
            <w:r w:rsidR="00B06584">
              <w:rPr>
                <w:rFonts w:ascii="Times New Roman" w:hAnsi="Times New Roman" w:cs="Times New Roman"/>
                <w:b/>
              </w:rPr>
              <w:t>2</w:t>
            </w:r>
            <w:r w:rsidR="00F46ADD">
              <w:rPr>
                <w:rFonts w:ascii="Times New Roman" w:hAnsi="Times New Roman" w:cs="Times New Roman"/>
                <w:b/>
              </w:rPr>
              <w:t>8</w:t>
            </w:r>
          </w:p>
          <w:p w:rsidR="00B06584" w:rsidRPr="00A81C49" w:rsidRDefault="00B06584" w:rsidP="0012126D">
            <w:pPr>
              <w:ind w:left="113" w:right="113"/>
              <w:jc w:val="center"/>
              <w:rPr>
                <w:rFonts w:ascii="Times New Roman" w:hAnsi="Times New Roman" w:cs="Times New Roman"/>
                <w:b/>
              </w:rPr>
            </w:pPr>
          </w:p>
        </w:tc>
        <w:tc>
          <w:tcPr>
            <w:tcW w:w="1597" w:type="dxa"/>
          </w:tcPr>
          <w:p w:rsidR="002A726D" w:rsidRPr="00A81C49" w:rsidRDefault="002148E9" w:rsidP="00C93ED5">
            <w:pPr>
              <w:pStyle w:val="Header"/>
              <w:rPr>
                <w:rFonts w:ascii="Times New Roman" w:hAnsi="Times New Roman" w:cs="Times New Roman"/>
              </w:rPr>
            </w:pPr>
            <w:r>
              <w:rPr>
                <w:rFonts w:ascii="Times New Roman" w:hAnsi="Times New Roman" w:cs="Times New Roman"/>
              </w:rPr>
              <w:t>I am learning about author’s choices and how it develops the story.</w:t>
            </w:r>
          </w:p>
        </w:tc>
        <w:tc>
          <w:tcPr>
            <w:tcW w:w="2656" w:type="dxa"/>
          </w:tcPr>
          <w:p w:rsidR="002A726D" w:rsidRPr="00A81C49" w:rsidRDefault="002148E9" w:rsidP="00970190">
            <w:pPr>
              <w:rPr>
                <w:rFonts w:ascii="Times New Roman" w:hAnsi="Times New Roman" w:cs="Times New Roman"/>
              </w:rPr>
            </w:pPr>
            <w:r>
              <w:rPr>
                <w:rFonts w:ascii="Times New Roman" w:hAnsi="Times New Roman" w:cs="Times New Roman"/>
              </w:rPr>
              <w:t>I can determine what choices Charlotte Bronte made in her excerpt by discussing the progression of the story and why specific details are chosen by watching a snippet of a clip from the movie and students must evaluate the decisions made in the media version.</w:t>
            </w:r>
          </w:p>
        </w:tc>
        <w:tc>
          <w:tcPr>
            <w:tcW w:w="2988" w:type="dxa"/>
          </w:tcPr>
          <w:p w:rsidR="002148E9" w:rsidRDefault="002148E9" w:rsidP="002148E9">
            <w:pPr>
              <w:rPr>
                <w:rFonts w:ascii="Times New Roman" w:hAnsi="Times New Roman" w:cs="Times New Roman"/>
              </w:rPr>
            </w:pPr>
            <w:r>
              <w:rPr>
                <w:rFonts w:ascii="Times New Roman" w:hAnsi="Times New Roman" w:cs="Times New Roman"/>
              </w:rPr>
              <w:t xml:space="preserve">Students will discuss details of the story very briefly. </w:t>
            </w:r>
          </w:p>
          <w:p w:rsidR="002148E9" w:rsidRDefault="002148E9" w:rsidP="002148E9">
            <w:pPr>
              <w:rPr>
                <w:rFonts w:ascii="Times New Roman" w:hAnsi="Times New Roman" w:cs="Times New Roman"/>
              </w:rPr>
            </w:pPr>
          </w:p>
          <w:p w:rsidR="000D3C35" w:rsidRPr="00A81C49" w:rsidRDefault="002148E9" w:rsidP="002148E9">
            <w:pPr>
              <w:rPr>
                <w:rFonts w:ascii="Times New Roman" w:hAnsi="Times New Roman" w:cs="Times New Roman"/>
              </w:rPr>
            </w:pPr>
            <w:r>
              <w:rPr>
                <w:rFonts w:ascii="Times New Roman" w:hAnsi="Times New Roman" w:cs="Times New Roman"/>
              </w:rPr>
              <w:t>They will then be introduced to the assignment where they need to compare and contrast the textual original version of Jane Eyre to the movie version of Jane Eyre.</w:t>
            </w:r>
          </w:p>
        </w:tc>
        <w:tc>
          <w:tcPr>
            <w:tcW w:w="2580" w:type="dxa"/>
          </w:tcPr>
          <w:p w:rsidR="002148E9" w:rsidRDefault="002148E9" w:rsidP="002148E9">
            <w:pPr>
              <w:rPr>
                <w:rFonts w:ascii="Times New Roman" w:hAnsi="Times New Roman" w:cs="Times New Roman"/>
              </w:rPr>
            </w:pPr>
            <w:r>
              <w:rPr>
                <w:rFonts w:ascii="Times New Roman" w:hAnsi="Times New Roman" w:cs="Times New Roman"/>
              </w:rPr>
              <w:t xml:space="preserve">Students will discuss details of the story very briefly. </w:t>
            </w:r>
          </w:p>
          <w:p w:rsidR="002148E9" w:rsidRDefault="002148E9" w:rsidP="002148E9">
            <w:pPr>
              <w:rPr>
                <w:rFonts w:ascii="Times New Roman" w:hAnsi="Times New Roman" w:cs="Times New Roman"/>
              </w:rPr>
            </w:pPr>
          </w:p>
          <w:p w:rsidR="002C2E86" w:rsidRPr="00A81C49" w:rsidRDefault="002148E9" w:rsidP="002148E9">
            <w:pPr>
              <w:rPr>
                <w:rFonts w:ascii="Times New Roman" w:hAnsi="Times New Roman" w:cs="Times New Roman"/>
              </w:rPr>
            </w:pPr>
            <w:r>
              <w:rPr>
                <w:rFonts w:ascii="Times New Roman" w:hAnsi="Times New Roman" w:cs="Times New Roman"/>
              </w:rPr>
              <w:t>They will then be introduced to the assignment where they need to compare and contrast the textual original version of Jane Eyre to the movie version of Jane Eyre.</w:t>
            </w:r>
          </w:p>
        </w:tc>
        <w:tc>
          <w:tcPr>
            <w:tcW w:w="2221" w:type="dxa"/>
          </w:tcPr>
          <w:p w:rsidR="002148E9" w:rsidRDefault="002148E9" w:rsidP="002148E9">
            <w:pPr>
              <w:rPr>
                <w:rFonts w:ascii="Times New Roman" w:hAnsi="Times New Roman" w:cs="Times New Roman"/>
              </w:rPr>
            </w:pPr>
            <w:r>
              <w:rPr>
                <w:rFonts w:ascii="Times New Roman" w:hAnsi="Times New Roman" w:cs="Times New Roman"/>
              </w:rPr>
              <w:t xml:space="preserve">Students will discuss details of the story very briefly. </w:t>
            </w:r>
          </w:p>
          <w:p w:rsidR="002148E9" w:rsidRDefault="002148E9" w:rsidP="002148E9">
            <w:pPr>
              <w:rPr>
                <w:rFonts w:ascii="Times New Roman" w:hAnsi="Times New Roman" w:cs="Times New Roman"/>
              </w:rPr>
            </w:pPr>
          </w:p>
          <w:p w:rsidR="00545145" w:rsidRPr="00A81C49" w:rsidRDefault="002148E9" w:rsidP="002148E9">
            <w:pPr>
              <w:rPr>
                <w:rFonts w:ascii="Times New Roman" w:hAnsi="Times New Roman" w:cs="Times New Roman"/>
              </w:rPr>
            </w:pPr>
            <w:r>
              <w:rPr>
                <w:rFonts w:ascii="Times New Roman" w:hAnsi="Times New Roman" w:cs="Times New Roman"/>
              </w:rPr>
              <w:t>They will then be introduced to the assignment where they need to compare and contrast the textual original version of Jane Eyre to the movie version of Jane Eyre.</w:t>
            </w:r>
          </w:p>
        </w:tc>
        <w:tc>
          <w:tcPr>
            <w:tcW w:w="1836" w:type="dxa"/>
          </w:tcPr>
          <w:p w:rsidR="002148E9" w:rsidRDefault="002148E9" w:rsidP="002148E9">
            <w:pPr>
              <w:rPr>
                <w:rFonts w:ascii="Times New Roman" w:hAnsi="Times New Roman" w:cs="Times New Roman"/>
              </w:rPr>
            </w:pPr>
            <w:r>
              <w:rPr>
                <w:rFonts w:ascii="Times New Roman" w:hAnsi="Times New Roman" w:cs="Times New Roman"/>
              </w:rPr>
              <w:t xml:space="preserve">Students will discuss details of the story very briefly. </w:t>
            </w:r>
          </w:p>
          <w:p w:rsidR="002148E9" w:rsidRDefault="002148E9" w:rsidP="002148E9">
            <w:pPr>
              <w:rPr>
                <w:rFonts w:ascii="Times New Roman" w:hAnsi="Times New Roman" w:cs="Times New Roman"/>
              </w:rPr>
            </w:pPr>
          </w:p>
          <w:p w:rsidR="00796AEC" w:rsidRPr="00A81C49" w:rsidRDefault="002148E9" w:rsidP="002148E9">
            <w:pPr>
              <w:rPr>
                <w:rFonts w:ascii="Times New Roman" w:hAnsi="Times New Roman" w:cs="Times New Roman"/>
              </w:rPr>
            </w:pPr>
            <w:r>
              <w:rPr>
                <w:rFonts w:ascii="Times New Roman" w:hAnsi="Times New Roman" w:cs="Times New Roman"/>
              </w:rPr>
              <w:t>They will then be introduced to the assignment where they need to compare and contrast the textual original version of Jane Eyre to the movie version of Jane Eyre.</w:t>
            </w:r>
            <w:bookmarkStart w:id="0" w:name="_GoBack"/>
            <w:bookmarkEnd w:id="0"/>
          </w:p>
        </w:tc>
      </w:tr>
    </w:tbl>
    <w:p w:rsidR="001350E4" w:rsidRPr="00A81C49" w:rsidRDefault="002148E9">
      <w:pPr>
        <w:rPr>
          <w:rFonts w:ascii="Times New Roman" w:hAnsi="Times New Roman" w:cs="Times New Roman"/>
        </w:rPr>
      </w:pPr>
    </w:p>
    <w:sectPr w:rsidR="001350E4" w:rsidRPr="00A81C49" w:rsidSect="00717609">
      <w:headerReference w:type="default" r:id="rId7"/>
      <w:headerReference w:type="first" r:id="rId8"/>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26D" w:rsidRDefault="0012126D" w:rsidP="0012126D">
      <w:pPr>
        <w:spacing w:after="0" w:line="240" w:lineRule="auto"/>
      </w:pPr>
      <w:r>
        <w:separator/>
      </w:r>
    </w:p>
  </w:endnote>
  <w:endnote w:type="continuationSeparator" w:id="0">
    <w:p w:rsidR="0012126D" w:rsidRDefault="0012126D" w:rsidP="0012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26D" w:rsidRDefault="0012126D" w:rsidP="0012126D">
      <w:pPr>
        <w:spacing w:after="0" w:line="240" w:lineRule="auto"/>
      </w:pPr>
      <w:r>
        <w:separator/>
      </w:r>
    </w:p>
  </w:footnote>
  <w:footnote w:type="continuationSeparator" w:id="0">
    <w:p w:rsidR="0012126D" w:rsidRDefault="0012126D" w:rsidP="00121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26D" w:rsidRPr="0012126D" w:rsidRDefault="0012126D" w:rsidP="0012126D">
    <w:pPr>
      <w:pStyle w:val="Header"/>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609" w:rsidRPr="004C5E01" w:rsidRDefault="00717609" w:rsidP="00717609">
    <w:pPr>
      <w:pStyle w:val="Header"/>
      <w:jc w:val="center"/>
      <w:rPr>
        <w:rFonts w:ascii="Times New Roman" w:hAnsi="Times New Roman" w:cs="Times New Roman"/>
        <w:sz w:val="16"/>
        <w:szCs w:val="16"/>
      </w:rPr>
    </w:pPr>
    <w:r w:rsidRPr="004C5E01">
      <w:rPr>
        <w:rFonts w:ascii="Times New Roman" w:hAnsi="Times New Roman" w:cs="Times New Roman"/>
        <w:sz w:val="16"/>
        <w:szCs w:val="16"/>
      </w:rPr>
      <w:t>British Literature Week at a Glance – Engstrom</w:t>
    </w:r>
  </w:p>
  <w:p w:rsidR="004D739F" w:rsidRPr="004C5E01" w:rsidRDefault="00717609" w:rsidP="004D739F">
    <w:pPr>
      <w:pStyle w:val="Header"/>
      <w:jc w:val="center"/>
      <w:rPr>
        <w:rFonts w:ascii="Times New Roman" w:hAnsi="Times New Roman" w:cs="Times New Roman"/>
        <w:sz w:val="16"/>
        <w:szCs w:val="16"/>
      </w:rPr>
    </w:pPr>
    <w:r w:rsidRPr="004C5E01">
      <w:rPr>
        <w:rFonts w:ascii="Times New Roman" w:hAnsi="Times New Roman" w:cs="Times New Roman"/>
        <w:sz w:val="16"/>
        <w:szCs w:val="16"/>
      </w:rPr>
      <w:t xml:space="preserve">Topic: </w:t>
    </w:r>
    <w:r w:rsidR="00FD48BD" w:rsidRPr="004C5E01">
      <w:rPr>
        <w:rFonts w:ascii="Times New Roman" w:hAnsi="Times New Roman" w:cs="Times New Roman"/>
        <w:sz w:val="16"/>
        <w:szCs w:val="16"/>
      </w:rPr>
      <w:t>Unit 4: The Flowering of Romanticism</w:t>
    </w:r>
    <w:r w:rsidRPr="004C5E01">
      <w:rPr>
        <w:rFonts w:ascii="Times New Roman" w:hAnsi="Times New Roman" w:cs="Times New Roman"/>
        <w:sz w:val="16"/>
        <w:szCs w:val="16"/>
      </w:rPr>
      <w:t xml:space="preserve"> </w:t>
    </w:r>
    <w:r w:rsidRPr="004C5E01">
      <w:rPr>
        <w:rFonts w:ascii="Times New Roman" w:hAnsi="Times New Roman" w:cs="Times New Roman"/>
        <w:sz w:val="16"/>
        <w:szCs w:val="16"/>
      </w:rPr>
      <w:tab/>
      <w:t xml:space="preserve">Date: </w:t>
    </w:r>
    <w:r w:rsidR="00EE1097">
      <w:rPr>
        <w:rFonts w:ascii="Times New Roman" w:hAnsi="Times New Roman" w:cs="Times New Roman"/>
        <w:sz w:val="16"/>
        <w:szCs w:val="16"/>
      </w:rPr>
      <w:t>March</w:t>
    </w:r>
    <w:r w:rsidR="00F46ADD">
      <w:rPr>
        <w:rFonts w:ascii="Times New Roman" w:hAnsi="Times New Roman" w:cs="Times New Roman"/>
        <w:sz w:val="16"/>
        <w:szCs w:val="16"/>
      </w:rPr>
      <w:t>24-28</w:t>
    </w:r>
  </w:p>
  <w:p w:rsidR="00717609" w:rsidRPr="004C5E01" w:rsidRDefault="00717609" w:rsidP="00FD48BD">
    <w:pPr>
      <w:pStyle w:val="Header"/>
      <w:rPr>
        <w:rFonts w:ascii="Times New Roman" w:hAnsi="Times New Roman" w:cs="Times New Roman"/>
        <w:sz w:val="16"/>
        <w:szCs w:val="16"/>
      </w:rPr>
    </w:pPr>
    <w:r w:rsidRPr="004C5E01">
      <w:rPr>
        <w:rFonts w:ascii="Times New Roman" w:hAnsi="Times New Roman" w:cs="Times New Roman"/>
        <w:sz w:val="16"/>
        <w:szCs w:val="16"/>
      </w:rPr>
      <w:t xml:space="preserve">Standards: </w:t>
    </w:r>
  </w:p>
  <w:p w:rsidR="00FD48BD"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ELAGSE12RI</w:t>
    </w:r>
    <w:r w:rsidR="00B52145">
      <w:rPr>
        <w:rFonts w:ascii="Times New Roman" w:hAnsi="Times New Roman" w:cs="Times New Roman"/>
        <w:sz w:val="16"/>
        <w:szCs w:val="16"/>
      </w:rPr>
      <w:t>3</w:t>
    </w:r>
    <w:r w:rsidRPr="004C5E01">
      <w:rPr>
        <w:rFonts w:ascii="Times New Roman" w:hAnsi="Times New Roman" w:cs="Times New Roman"/>
        <w:sz w:val="16"/>
        <w:szCs w:val="16"/>
      </w:rPr>
      <w:t xml:space="preserve">: </w:t>
    </w:r>
    <w:r w:rsidR="00B52145">
      <w:rPr>
        <w:rFonts w:ascii="Times New Roman" w:hAnsi="Times New Roman" w:cs="Times New Roman"/>
        <w:sz w:val="16"/>
        <w:szCs w:val="16"/>
      </w:rPr>
      <w:t>Analyze a complex set of ideas or sequence of events and explain how specific individuals, ideas, or events interact and develop over the course of the text.</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ELAGSE12RI4: Determine the meaning of words and phrases as they are used in a text, including figurative, connotative, and technical meanings; analyze how an author uses and refines the meaning of a key term or terms over the course of a text.</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ELAGSE12RL</w:t>
    </w:r>
    <w:r w:rsidR="00B52145">
      <w:rPr>
        <w:rFonts w:ascii="Times New Roman" w:hAnsi="Times New Roman" w:cs="Times New Roman"/>
        <w:sz w:val="16"/>
        <w:szCs w:val="16"/>
      </w:rPr>
      <w:t>3</w:t>
    </w:r>
    <w:r w:rsidRPr="004C5E01">
      <w:rPr>
        <w:rFonts w:ascii="Times New Roman" w:hAnsi="Times New Roman" w:cs="Times New Roman"/>
        <w:sz w:val="16"/>
        <w:szCs w:val="16"/>
      </w:rPr>
      <w:t xml:space="preserve">: </w:t>
    </w:r>
    <w:r w:rsidR="00B52145">
      <w:rPr>
        <w:rFonts w:ascii="Times New Roman" w:hAnsi="Times New Roman" w:cs="Times New Roman"/>
        <w:sz w:val="16"/>
        <w:szCs w:val="16"/>
      </w:rPr>
      <w:t xml:space="preserve">Analyze the impact of the author’s choices regarding how to develop and relate elements of a story or drama (e.g., </w:t>
    </w:r>
    <w:proofErr w:type="spellStart"/>
    <w:proofErr w:type="gramStart"/>
    <w:r w:rsidR="00B52145">
      <w:rPr>
        <w:rFonts w:ascii="Times New Roman" w:hAnsi="Times New Roman" w:cs="Times New Roman"/>
        <w:sz w:val="16"/>
        <w:szCs w:val="16"/>
      </w:rPr>
      <w:t>wherea</w:t>
    </w:r>
    <w:proofErr w:type="spellEnd"/>
    <w:r w:rsidR="00B52145">
      <w:rPr>
        <w:rFonts w:ascii="Times New Roman" w:hAnsi="Times New Roman" w:cs="Times New Roman"/>
        <w:sz w:val="16"/>
        <w:szCs w:val="16"/>
      </w:rPr>
      <w:t xml:space="preserve">  story</w:t>
    </w:r>
    <w:proofErr w:type="gramEnd"/>
    <w:r w:rsidR="00B52145">
      <w:rPr>
        <w:rFonts w:ascii="Times New Roman" w:hAnsi="Times New Roman" w:cs="Times New Roman"/>
        <w:sz w:val="16"/>
        <w:szCs w:val="16"/>
      </w:rPr>
      <w:t xml:space="preserve"> is set, how the action is ordered, how the characters are introduced and developed).</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 xml:space="preserve">ELAGSE12RL4: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ELAGSE12W2: Write informative/explanatory texts to examine and convey complex ideas, concepts, and information.</w:t>
    </w:r>
  </w:p>
  <w:p w:rsidR="00DF5A95" w:rsidRPr="004C5E01" w:rsidRDefault="00DF5A95" w:rsidP="00DF5A95">
    <w:pPr>
      <w:pStyle w:val="Header"/>
      <w:numPr>
        <w:ilvl w:val="0"/>
        <w:numId w:val="3"/>
      </w:numPr>
      <w:rPr>
        <w:rFonts w:ascii="Times New Roman" w:hAnsi="Times New Roman" w:cs="Times New Roman"/>
        <w:sz w:val="16"/>
        <w:szCs w:val="16"/>
      </w:rPr>
    </w:pPr>
    <w:proofErr w:type="gramStart"/>
    <w:r w:rsidRPr="004C5E01">
      <w:rPr>
        <w:rFonts w:ascii="Times New Roman" w:hAnsi="Times New Roman" w:cs="Times New Roman"/>
        <w:sz w:val="16"/>
        <w:szCs w:val="16"/>
      </w:rPr>
      <w:t>Introduce  topic</w:t>
    </w:r>
    <w:proofErr w:type="gramEnd"/>
    <w:r w:rsidRPr="004C5E01">
      <w:rPr>
        <w:rFonts w:ascii="Times New Roman" w:hAnsi="Times New Roman" w:cs="Times New Roman"/>
        <w:sz w:val="16"/>
        <w:szCs w:val="16"/>
      </w:rPr>
      <w:t>; organize complex ideas</w:t>
    </w:r>
  </w:p>
  <w:p w:rsidR="00DF5A95" w:rsidRPr="004C5E01" w:rsidRDefault="00DF5A95" w:rsidP="00DF5A95">
    <w:pPr>
      <w:pStyle w:val="Header"/>
      <w:numPr>
        <w:ilvl w:val="0"/>
        <w:numId w:val="3"/>
      </w:numPr>
      <w:rPr>
        <w:rFonts w:ascii="Times New Roman" w:hAnsi="Times New Roman" w:cs="Times New Roman"/>
        <w:sz w:val="16"/>
        <w:szCs w:val="16"/>
      </w:rPr>
    </w:pPr>
    <w:r w:rsidRPr="004C5E01">
      <w:rPr>
        <w:rFonts w:ascii="Times New Roman" w:hAnsi="Times New Roman" w:cs="Times New Roman"/>
        <w:sz w:val="16"/>
        <w:szCs w:val="16"/>
      </w:rPr>
      <w:t>Develop the topic thoroughly by selecting the most significant and relevant facts, extended definitions, concrete details.</w:t>
    </w:r>
  </w:p>
  <w:p w:rsidR="00DF5A95" w:rsidRPr="004C5E01" w:rsidRDefault="00DF5A95" w:rsidP="00DF5A95">
    <w:pPr>
      <w:pStyle w:val="Header"/>
      <w:numPr>
        <w:ilvl w:val="0"/>
        <w:numId w:val="3"/>
      </w:numPr>
      <w:rPr>
        <w:rFonts w:ascii="Times New Roman" w:hAnsi="Times New Roman" w:cs="Times New Roman"/>
        <w:sz w:val="16"/>
        <w:szCs w:val="16"/>
      </w:rPr>
    </w:pPr>
    <w:r w:rsidRPr="004C5E01">
      <w:rPr>
        <w:rFonts w:ascii="Times New Roman" w:hAnsi="Times New Roman" w:cs="Times New Roman"/>
        <w:sz w:val="16"/>
        <w:szCs w:val="16"/>
      </w:rPr>
      <w:t>Use appropriate and varied transitions and syntax to link major sections, create cohesion, and clarify relationships amongst ideas.</w:t>
    </w:r>
  </w:p>
  <w:p w:rsidR="00DF5A95" w:rsidRPr="004C5E01" w:rsidRDefault="00DF5A95" w:rsidP="00DF5A95">
    <w:pPr>
      <w:pStyle w:val="Header"/>
      <w:numPr>
        <w:ilvl w:val="0"/>
        <w:numId w:val="3"/>
      </w:numPr>
      <w:rPr>
        <w:rFonts w:ascii="Times New Roman" w:hAnsi="Times New Roman" w:cs="Times New Roman"/>
        <w:sz w:val="16"/>
        <w:szCs w:val="16"/>
      </w:rPr>
    </w:pPr>
    <w:r w:rsidRPr="004C5E01">
      <w:rPr>
        <w:rFonts w:ascii="Times New Roman" w:hAnsi="Times New Roman" w:cs="Times New Roman"/>
        <w:sz w:val="16"/>
        <w:szCs w:val="16"/>
      </w:rPr>
      <w:t>Use precise language, domain-</w:t>
    </w:r>
    <w:proofErr w:type="spellStart"/>
    <w:r w:rsidRPr="004C5E01">
      <w:rPr>
        <w:rFonts w:ascii="Times New Roman" w:hAnsi="Times New Roman" w:cs="Times New Roman"/>
        <w:sz w:val="16"/>
        <w:szCs w:val="16"/>
      </w:rPr>
      <w:t>speicifc</w:t>
    </w:r>
    <w:proofErr w:type="spellEnd"/>
    <w:r w:rsidRPr="004C5E01">
      <w:rPr>
        <w:rFonts w:ascii="Times New Roman" w:hAnsi="Times New Roman" w:cs="Times New Roman"/>
        <w:sz w:val="16"/>
        <w:szCs w:val="16"/>
      </w:rPr>
      <w:t xml:space="preserve"> vocab, and techniques such as metaphor, simile, and analogy</w:t>
    </w:r>
  </w:p>
  <w:p w:rsidR="00DF5A95" w:rsidRPr="004C5E01" w:rsidRDefault="00DF5A95" w:rsidP="00DF5A95">
    <w:pPr>
      <w:pStyle w:val="Header"/>
      <w:numPr>
        <w:ilvl w:val="0"/>
        <w:numId w:val="3"/>
      </w:numPr>
      <w:rPr>
        <w:rFonts w:ascii="Times New Roman" w:hAnsi="Times New Roman" w:cs="Times New Roman"/>
        <w:sz w:val="16"/>
        <w:szCs w:val="16"/>
      </w:rPr>
    </w:pPr>
    <w:r w:rsidRPr="004C5E01">
      <w:rPr>
        <w:rFonts w:ascii="Times New Roman" w:hAnsi="Times New Roman" w:cs="Times New Roman"/>
        <w:sz w:val="16"/>
        <w:szCs w:val="16"/>
      </w:rPr>
      <w:t>Establish and maintain a formal style and objective tone while attending to the norms and conventions of the discipline in which they are writing</w:t>
    </w:r>
  </w:p>
  <w:p w:rsidR="00DF5A95" w:rsidRPr="004C5E01" w:rsidRDefault="00DF5A95" w:rsidP="00DF5A95">
    <w:pPr>
      <w:pStyle w:val="Header"/>
      <w:numPr>
        <w:ilvl w:val="0"/>
        <w:numId w:val="3"/>
      </w:numPr>
      <w:rPr>
        <w:rFonts w:ascii="Times New Roman" w:hAnsi="Times New Roman" w:cs="Times New Roman"/>
        <w:sz w:val="16"/>
        <w:szCs w:val="16"/>
      </w:rPr>
    </w:pPr>
    <w:r w:rsidRPr="004C5E01">
      <w:rPr>
        <w:rFonts w:ascii="Times New Roman" w:hAnsi="Times New Roman" w:cs="Times New Roman"/>
        <w:sz w:val="16"/>
        <w:szCs w:val="16"/>
      </w:rPr>
      <w:t>Provide a concluding statement or section that follows from and supports the info or explanation presented</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ELAGSE12W5: develop and strengthen writing as needed by planning, revising, editing, rewriting, or trying a new approach focusing on specific purpose and audience</w:t>
    </w:r>
  </w:p>
  <w:p w:rsidR="00DF5A95"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ELAGSE12RI</w:t>
    </w:r>
    <w:r w:rsidR="00B52145">
      <w:rPr>
        <w:rFonts w:ascii="Times New Roman" w:hAnsi="Times New Roman" w:cs="Times New Roman"/>
        <w:sz w:val="16"/>
        <w:szCs w:val="16"/>
      </w:rPr>
      <w:t>7</w:t>
    </w:r>
    <w:r w:rsidRPr="004C5E01">
      <w:rPr>
        <w:rFonts w:ascii="Times New Roman" w:hAnsi="Times New Roman" w:cs="Times New Roman"/>
        <w:sz w:val="16"/>
        <w:szCs w:val="16"/>
      </w:rPr>
      <w:t xml:space="preserve">: </w:t>
    </w:r>
    <w:r w:rsidR="00B52145">
      <w:rPr>
        <w:rFonts w:ascii="Times New Roman" w:hAnsi="Times New Roman" w:cs="Times New Roman"/>
        <w:sz w:val="16"/>
        <w:szCs w:val="16"/>
      </w:rPr>
      <w:t>Integrate and evaluate multiple sources of information presented indifferent media or formats (e.g., visually, quantitatively) as well as in words in order to address a question or solve a problem.</w:t>
    </w:r>
  </w:p>
  <w:p w:rsidR="00B52145" w:rsidRPr="004C5E01" w:rsidRDefault="00B52145" w:rsidP="00FD48BD">
    <w:pPr>
      <w:pStyle w:val="Header"/>
      <w:rPr>
        <w:rFonts w:ascii="Times New Roman" w:hAnsi="Times New Roman" w:cs="Times New Roman"/>
        <w:sz w:val="16"/>
        <w:szCs w:val="16"/>
      </w:rPr>
    </w:pPr>
    <w:r>
      <w:rPr>
        <w:rFonts w:ascii="Times New Roman" w:hAnsi="Times New Roman" w:cs="Times New Roman"/>
        <w:sz w:val="16"/>
        <w:szCs w:val="16"/>
      </w:rPr>
      <w:t xml:space="preserve">ELAGSE12RL7: Analyze multiple interpretations of a story, drama, or poem (e.g., recorded or live production of a play or recorded novel or poetry), evaluating how each version interprets the source text. </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 xml:space="preserve">ELAGSE12RI9: Analyze foundational documents of historical and literary significance. </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ELAGSE12RL9: Demonstrate knowledge of Romantic works</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ELAGSE12W</w:t>
    </w:r>
    <w:r w:rsidR="00B52145">
      <w:rPr>
        <w:rFonts w:ascii="Times New Roman" w:hAnsi="Times New Roman" w:cs="Times New Roman"/>
        <w:sz w:val="16"/>
        <w:szCs w:val="16"/>
      </w:rPr>
      <w:t>8</w:t>
    </w:r>
    <w:r w:rsidRPr="004C5E01">
      <w:rPr>
        <w:rFonts w:ascii="Times New Roman" w:hAnsi="Times New Roman" w:cs="Times New Roman"/>
        <w:sz w:val="16"/>
        <w:szCs w:val="16"/>
      </w:rPr>
      <w:t xml:space="preserve">: </w:t>
    </w:r>
    <w:r w:rsidR="00B52145">
      <w:rPr>
        <w:rFonts w:ascii="Times New Roman" w:hAnsi="Times New Roman" w:cs="Times New Roman"/>
        <w:sz w:val="16"/>
        <w:szCs w:val="16"/>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ELAGSE12W9: Draw evidence from literary or informational texts to support analysis, reflection, and research</w:t>
    </w:r>
  </w:p>
  <w:p w:rsidR="00DF5A95" w:rsidRPr="004C5E01" w:rsidRDefault="00DF5A95" w:rsidP="00B52145">
    <w:pPr>
      <w:pStyle w:val="Header"/>
      <w:rPr>
        <w:rFonts w:ascii="Times New Roman" w:hAnsi="Times New Roman" w:cs="Times New Roman"/>
        <w:sz w:val="16"/>
        <w:szCs w:val="16"/>
      </w:rPr>
    </w:pPr>
    <w:r w:rsidRPr="004C5E01">
      <w:rPr>
        <w:rFonts w:ascii="Times New Roman" w:hAnsi="Times New Roman" w:cs="Times New Roman"/>
        <w:sz w:val="16"/>
        <w:szCs w:val="16"/>
      </w:rPr>
      <w:t>ELAGSE12L</w:t>
    </w:r>
    <w:r w:rsidR="00B52145">
      <w:rPr>
        <w:rFonts w:ascii="Times New Roman" w:hAnsi="Times New Roman" w:cs="Times New Roman"/>
        <w:sz w:val="16"/>
        <w:szCs w:val="16"/>
      </w:rPr>
      <w:t>5</w:t>
    </w:r>
    <w:r w:rsidRPr="004C5E01">
      <w:rPr>
        <w:rFonts w:ascii="Times New Roman" w:hAnsi="Times New Roman" w:cs="Times New Roman"/>
        <w:sz w:val="16"/>
        <w:szCs w:val="16"/>
      </w:rPr>
      <w:t xml:space="preserve">: </w:t>
    </w:r>
    <w:r w:rsidR="00B52145">
      <w:rPr>
        <w:rFonts w:ascii="Times New Roman" w:hAnsi="Times New Roman" w:cs="Times New Roman"/>
        <w:sz w:val="16"/>
        <w:szCs w:val="16"/>
      </w:rPr>
      <w:t>Demonstrate understanding of figurative language, word relationships, and nuances in word meanings. A. interpret figures of speech (e.g., hyperbole, paradox) in context and analyze their role in the text. B. analyze nuances in the meaning of words with similar denotations.</w:t>
    </w:r>
  </w:p>
  <w:p w:rsidR="00717609" w:rsidRPr="004C5E01" w:rsidRDefault="00717609" w:rsidP="00717609">
    <w:pPr>
      <w:pStyle w:val="Header"/>
      <w:jc w:val="center"/>
      <w:rPr>
        <w:rFonts w:ascii="Times New Roman" w:hAnsi="Times New Roman" w:cs="Times New Roman"/>
        <w:sz w:val="16"/>
        <w:szCs w:val="16"/>
      </w:rPr>
    </w:pPr>
    <w:r w:rsidRPr="004C5E01">
      <w:rPr>
        <w:rFonts w:ascii="Times New Roman" w:hAnsi="Times New Roman" w:cs="Times New Roman"/>
        <w:sz w:val="16"/>
        <w:szCs w:val="16"/>
      </w:rPr>
      <w:t xml:space="preserve">*Note: Week at a glance is subject to change based off of student-led instruction within the </w:t>
    </w:r>
    <w:proofErr w:type="gramStart"/>
    <w:r w:rsidRPr="004C5E01">
      <w:rPr>
        <w:rFonts w:ascii="Times New Roman" w:hAnsi="Times New Roman" w:cs="Times New Roman"/>
        <w:sz w:val="16"/>
        <w:szCs w:val="16"/>
      </w:rPr>
      <w:t>classroom.*</w:t>
    </w:r>
    <w:proofErr w:type="gramEnd"/>
  </w:p>
  <w:p w:rsidR="00717609" w:rsidRPr="004C5E01" w:rsidRDefault="00717609">
    <w:pPr>
      <w:pStyle w:val="Header"/>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D2F"/>
    <w:multiLevelType w:val="hybridMultilevel"/>
    <w:tmpl w:val="03869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D13B0B"/>
    <w:multiLevelType w:val="hybridMultilevel"/>
    <w:tmpl w:val="6CEAA7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760F8B"/>
    <w:multiLevelType w:val="hybridMultilevel"/>
    <w:tmpl w:val="03869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6D"/>
    <w:rsid w:val="000063C8"/>
    <w:rsid w:val="000144D1"/>
    <w:rsid w:val="00035E35"/>
    <w:rsid w:val="00050A9D"/>
    <w:rsid w:val="00053554"/>
    <w:rsid w:val="00065E08"/>
    <w:rsid w:val="00090637"/>
    <w:rsid w:val="0009128E"/>
    <w:rsid w:val="000A463A"/>
    <w:rsid w:val="000B45C5"/>
    <w:rsid w:val="000D3C35"/>
    <w:rsid w:val="000D5462"/>
    <w:rsid w:val="00112E42"/>
    <w:rsid w:val="0012126D"/>
    <w:rsid w:val="00156627"/>
    <w:rsid w:val="00165CB3"/>
    <w:rsid w:val="00185F40"/>
    <w:rsid w:val="00190710"/>
    <w:rsid w:val="001A249A"/>
    <w:rsid w:val="001A7700"/>
    <w:rsid w:val="001B56C3"/>
    <w:rsid w:val="001D4886"/>
    <w:rsid w:val="001F4311"/>
    <w:rsid w:val="001F4D17"/>
    <w:rsid w:val="00203F46"/>
    <w:rsid w:val="00213B0E"/>
    <w:rsid w:val="002148E9"/>
    <w:rsid w:val="00215E91"/>
    <w:rsid w:val="00227E43"/>
    <w:rsid w:val="00243692"/>
    <w:rsid w:val="002518B9"/>
    <w:rsid w:val="00251A11"/>
    <w:rsid w:val="0025316F"/>
    <w:rsid w:val="00254E9C"/>
    <w:rsid w:val="002A5016"/>
    <w:rsid w:val="002A726D"/>
    <w:rsid w:val="002B59A2"/>
    <w:rsid w:val="002B6512"/>
    <w:rsid w:val="002C0D7B"/>
    <w:rsid w:val="002C2E86"/>
    <w:rsid w:val="002C470D"/>
    <w:rsid w:val="002D635B"/>
    <w:rsid w:val="002E0EFC"/>
    <w:rsid w:val="002E3493"/>
    <w:rsid w:val="002E5CE8"/>
    <w:rsid w:val="002F58E6"/>
    <w:rsid w:val="00302E21"/>
    <w:rsid w:val="0030770F"/>
    <w:rsid w:val="00317611"/>
    <w:rsid w:val="00321CDF"/>
    <w:rsid w:val="003226D2"/>
    <w:rsid w:val="003313DE"/>
    <w:rsid w:val="00337830"/>
    <w:rsid w:val="003421BF"/>
    <w:rsid w:val="00352C42"/>
    <w:rsid w:val="00356AC2"/>
    <w:rsid w:val="00371DB3"/>
    <w:rsid w:val="0037268D"/>
    <w:rsid w:val="00384130"/>
    <w:rsid w:val="00384845"/>
    <w:rsid w:val="003914C8"/>
    <w:rsid w:val="003941F5"/>
    <w:rsid w:val="003A0462"/>
    <w:rsid w:val="003B3CE5"/>
    <w:rsid w:val="003F005E"/>
    <w:rsid w:val="003F3599"/>
    <w:rsid w:val="004006B4"/>
    <w:rsid w:val="00433BDD"/>
    <w:rsid w:val="0044670D"/>
    <w:rsid w:val="00447ADF"/>
    <w:rsid w:val="00452CD3"/>
    <w:rsid w:val="004638BE"/>
    <w:rsid w:val="00465CB0"/>
    <w:rsid w:val="0047466C"/>
    <w:rsid w:val="00490906"/>
    <w:rsid w:val="00495E84"/>
    <w:rsid w:val="004A0FDA"/>
    <w:rsid w:val="004B3E4E"/>
    <w:rsid w:val="004B425E"/>
    <w:rsid w:val="004C5E01"/>
    <w:rsid w:val="004D739F"/>
    <w:rsid w:val="004F50FF"/>
    <w:rsid w:val="00500D09"/>
    <w:rsid w:val="00511470"/>
    <w:rsid w:val="00511CD1"/>
    <w:rsid w:val="005142CD"/>
    <w:rsid w:val="005445BE"/>
    <w:rsid w:val="00545145"/>
    <w:rsid w:val="00560BD8"/>
    <w:rsid w:val="005703AA"/>
    <w:rsid w:val="005730CA"/>
    <w:rsid w:val="00577514"/>
    <w:rsid w:val="00593430"/>
    <w:rsid w:val="0059689A"/>
    <w:rsid w:val="005A1CC4"/>
    <w:rsid w:val="005A4D75"/>
    <w:rsid w:val="005B3709"/>
    <w:rsid w:val="005D286A"/>
    <w:rsid w:val="00612DB2"/>
    <w:rsid w:val="00613DA5"/>
    <w:rsid w:val="00614154"/>
    <w:rsid w:val="006156E7"/>
    <w:rsid w:val="006331C4"/>
    <w:rsid w:val="00636CB9"/>
    <w:rsid w:val="0064006B"/>
    <w:rsid w:val="00643AD3"/>
    <w:rsid w:val="00651B07"/>
    <w:rsid w:val="00673897"/>
    <w:rsid w:val="00693C02"/>
    <w:rsid w:val="006A1504"/>
    <w:rsid w:val="006A76B1"/>
    <w:rsid w:val="006B4CFB"/>
    <w:rsid w:val="006C51E6"/>
    <w:rsid w:val="006D035B"/>
    <w:rsid w:val="006D6878"/>
    <w:rsid w:val="006E2132"/>
    <w:rsid w:val="0071322B"/>
    <w:rsid w:val="00717609"/>
    <w:rsid w:val="007216A3"/>
    <w:rsid w:val="007406DD"/>
    <w:rsid w:val="00741128"/>
    <w:rsid w:val="0074256A"/>
    <w:rsid w:val="007930AC"/>
    <w:rsid w:val="00796AEC"/>
    <w:rsid w:val="00797B99"/>
    <w:rsid w:val="007A25AE"/>
    <w:rsid w:val="007B7318"/>
    <w:rsid w:val="007D6BA5"/>
    <w:rsid w:val="00831A62"/>
    <w:rsid w:val="00832289"/>
    <w:rsid w:val="00836E1D"/>
    <w:rsid w:val="008379E3"/>
    <w:rsid w:val="00856EB5"/>
    <w:rsid w:val="0086196E"/>
    <w:rsid w:val="008659E1"/>
    <w:rsid w:val="00865A96"/>
    <w:rsid w:val="00874E1A"/>
    <w:rsid w:val="00877BEC"/>
    <w:rsid w:val="008A1734"/>
    <w:rsid w:val="008B726D"/>
    <w:rsid w:val="008C2B24"/>
    <w:rsid w:val="008D6800"/>
    <w:rsid w:val="0090348F"/>
    <w:rsid w:val="00916A4A"/>
    <w:rsid w:val="00923F32"/>
    <w:rsid w:val="00933F77"/>
    <w:rsid w:val="00936312"/>
    <w:rsid w:val="00940992"/>
    <w:rsid w:val="00953453"/>
    <w:rsid w:val="00956CE5"/>
    <w:rsid w:val="0096187E"/>
    <w:rsid w:val="00970190"/>
    <w:rsid w:val="00972242"/>
    <w:rsid w:val="00984690"/>
    <w:rsid w:val="00994AD5"/>
    <w:rsid w:val="009A06FE"/>
    <w:rsid w:val="009A7E47"/>
    <w:rsid w:val="009B0FB4"/>
    <w:rsid w:val="009B3BD7"/>
    <w:rsid w:val="009C07F8"/>
    <w:rsid w:val="009C4F3A"/>
    <w:rsid w:val="009C79A0"/>
    <w:rsid w:val="009E0139"/>
    <w:rsid w:val="009E4117"/>
    <w:rsid w:val="009E63F2"/>
    <w:rsid w:val="009F352B"/>
    <w:rsid w:val="009F3C8E"/>
    <w:rsid w:val="00A157B0"/>
    <w:rsid w:val="00A2230B"/>
    <w:rsid w:val="00A27D69"/>
    <w:rsid w:val="00A309E0"/>
    <w:rsid w:val="00A33B35"/>
    <w:rsid w:val="00A404AA"/>
    <w:rsid w:val="00A47736"/>
    <w:rsid w:val="00A50DE2"/>
    <w:rsid w:val="00A57553"/>
    <w:rsid w:val="00A70AC3"/>
    <w:rsid w:val="00A754CA"/>
    <w:rsid w:val="00A81C49"/>
    <w:rsid w:val="00A87988"/>
    <w:rsid w:val="00AA0B28"/>
    <w:rsid w:val="00AA3A27"/>
    <w:rsid w:val="00AB1339"/>
    <w:rsid w:val="00AC5CF6"/>
    <w:rsid w:val="00B06584"/>
    <w:rsid w:val="00B111E6"/>
    <w:rsid w:val="00B367F1"/>
    <w:rsid w:val="00B46F17"/>
    <w:rsid w:val="00B52145"/>
    <w:rsid w:val="00B65A66"/>
    <w:rsid w:val="00B75FE7"/>
    <w:rsid w:val="00B77D15"/>
    <w:rsid w:val="00B87499"/>
    <w:rsid w:val="00B96618"/>
    <w:rsid w:val="00B96E92"/>
    <w:rsid w:val="00BA6820"/>
    <w:rsid w:val="00BB0348"/>
    <w:rsid w:val="00BB1FCD"/>
    <w:rsid w:val="00BB2EFC"/>
    <w:rsid w:val="00BC7A94"/>
    <w:rsid w:val="00BE112E"/>
    <w:rsid w:val="00BE2477"/>
    <w:rsid w:val="00BE580F"/>
    <w:rsid w:val="00BF6218"/>
    <w:rsid w:val="00C10D13"/>
    <w:rsid w:val="00C44D24"/>
    <w:rsid w:val="00C876A1"/>
    <w:rsid w:val="00C9004D"/>
    <w:rsid w:val="00C93ED5"/>
    <w:rsid w:val="00CB098F"/>
    <w:rsid w:val="00CB1EDC"/>
    <w:rsid w:val="00CB78F7"/>
    <w:rsid w:val="00CD6628"/>
    <w:rsid w:val="00CF08C7"/>
    <w:rsid w:val="00CF70B6"/>
    <w:rsid w:val="00D159D9"/>
    <w:rsid w:val="00D164CC"/>
    <w:rsid w:val="00D450A1"/>
    <w:rsid w:val="00D45639"/>
    <w:rsid w:val="00D45B4D"/>
    <w:rsid w:val="00D539E3"/>
    <w:rsid w:val="00D651D9"/>
    <w:rsid w:val="00D70BA2"/>
    <w:rsid w:val="00D74E79"/>
    <w:rsid w:val="00D8085D"/>
    <w:rsid w:val="00D942D4"/>
    <w:rsid w:val="00DB44DE"/>
    <w:rsid w:val="00DB7D30"/>
    <w:rsid w:val="00DC0CEF"/>
    <w:rsid w:val="00DC1E99"/>
    <w:rsid w:val="00DD014F"/>
    <w:rsid w:val="00DF5A95"/>
    <w:rsid w:val="00E076E8"/>
    <w:rsid w:val="00E12B93"/>
    <w:rsid w:val="00E3170A"/>
    <w:rsid w:val="00E4018A"/>
    <w:rsid w:val="00E562FA"/>
    <w:rsid w:val="00E573BD"/>
    <w:rsid w:val="00E57CD9"/>
    <w:rsid w:val="00E62512"/>
    <w:rsid w:val="00E6371F"/>
    <w:rsid w:val="00E76393"/>
    <w:rsid w:val="00E81563"/>
    <w:rsid w:val="00E92981"/>
    <w:rsid w:val="00EA0A64"/>
    <w:rsid w:val="00EB0129"/>
    <w:rsid w:val="00ED02CC"/>
    <w:rsid w:val="00ED0F95"/>
    <w:rsid w:val="00ED7C34"/>
    <w:rsid w:val="00EE1097"/>
    <w:rsid w:val="00F179C0"/>
    <w:rsid w:val="00F213D4"/>
    <w:rsid w:val="00F22418"/>
    <w:rsid w:val="00F241BC"/>
    <w:rsid w:val="00F46ADD"/>
    <w:rsid w:val="00F67525"/>
    <w:rsid w:val="00F80C72"/>
    <w:rsid w:val="00FA7195"/>
    <w:rsid w:val="00FB7933"/>
    <w:rsid w:val="00FC5AAD"/>
    <w:rsid w:val="00FD48BD"/>
    <w:rsid w:val="00FE152E"/>
    <w:rsid w:val="00FE2DC9"/>
    <w:rsid w:val="00FF05DD"/>
    <w:rsid w:val="00FF4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733524"/>
  <w15:chartTrackingRefBased/>
  <w15:docId w15:val="{7C55027B-115D-4E96-9BA1-26CF646B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26D"/>
  </w:style>
  <w:style w:type="paragraph" w:styleId="Footer">
    <w:name w:val="footer"/>
    <w:basedOn w:val="Normal"/>
    <w:link w:val="FooterChar"/>
    <w:uiPriority w:val="99"/>
    <w:unhideWhenUsed/>
    <w:rsid w:val="00121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26D"/>
  </w:style>
  <w:style w:type="table" w:styleId="TableGrid">
    <w:name w:val="Table Grid"/>
    <w:basedOn w:val="TableNormal"/>
    <w:uiPriority w:val="39"/>
    <w:rsid w:val="0012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3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692"/>
    <w:rPr>
      <w:rFonts w:ascii="Segoe UI" w:hAnsi="Segoe UI" w:cs="Segoe UI"/>
      <w:sz w:val="18"/>
      <w:szCs w:val="18"/>
    </w:rPr>
  </w:style>
  <w:style w:type="paragraph" w:styleId="Subtitle">
    <w:name w:val="Subtitle"/>
    <w:basedOn w:val="Normal"/>
    <w:next w:val="Normal"/>
    <w:link w:val="SubtitleChar"/>
    <w:uiPriority w:val="11"/>
    <w:qFormat/>
    <w:rsid w:val="00D8085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085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Engstrom, Kimberly</dc:creator>
  <cp:keywords/>
  <dc:description/>
  <cp:lastModifiedBy>Engstrom, Kimberly</cp:lastModifiedBy>
  <cp:revision>6</cp:revision>
  <cp:lastPrinted>2025-02-05T12:10:00Z</cp:lastPrinted>
  <dcterms:created xsi:type="dcterms:W3CDTF">2025-03-24T01:01:00Z</dcterms:created>
  <dcterms:modified xsi:type="dcterms:W3CDTF">2025-03-24T01:48:00Z</dcterms:modified>
</cp:coreProperties>
</file>